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A24C4">
      <w:pPr>
        <w:jc w:val="cente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广东生态工程职业学院新建综合楼物资采购项目</w:t>
      </w:r>
    </w:p>
    <w:p w14:paraId="33821A6D">
      <w:pPr>
        <w:jc w:val="center"/>
        <w:rPr>
          <w:rFonts w:hint="eastAsia"/>
          <w:lang w:val="en-US" w:eastAsia="zh-CN"/>
        </w:rPr>
      </w:pPr>
      <w:r>
        <w:rPr>
          <w:rFonts w:hint="eastAsia" w:asciiTheme="majorEastAsia" w:hAnsiTheme="majorEastAsia" w:eastAsiaTheme="majorEastAsia" w:cstheme="majorEastAsia"/>
          <w:b/>
          <w:sz w:val="36"/>
          <w:szCs w:val="36"/>
          <w:lang w:val="en-US" w:eastAsia="zh-CN"/>
        </w:rPr>
        <w:t>需求书</w:t>
      </w:r>
    </w:p>
    <w:p w14:paraId="5E6E4D9C">
      <w:pPr>
        <w:spacing w:line="360" w:lineRule="auto"/>
        <w:jc w:val="left"/>
        <w:rPr>
          <w:rFonts w:hint="eastAsia" w:ascii="宋体" w:hAnsi="宋体" w:eastAsia="宋体" w:cs="宋体"/>
          <w:b w:val="0"/>
          <w:bCs w:val="0"/>
          <w:sz w:val="28"/>
          <w:szCs w:val="28"/>
        </w:rPr>
      </w:pPr>
    </w:p>
    <w:p w14:paraId="4320E20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广东生态工程职业学院新建综合楼物资采购项目</w:t>
      </w:r>
    </w:p>
    <w:p w14:paraId="07DB3B6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183601.00元</w:t>
      </w:r>
    </w:p>
    <w:p w14:paraId="7729E27E">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14:paraId="69868E5F">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14:paraId="4AF497FB">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14:paraId="1A88EA8C">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14:paraId="5972993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14:paraId="5974019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14:paraId="65746C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14:paraId="45F2D50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14:paraId="5AA469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14:paraId="68000489">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14:paraId="5D0154F3">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14:paraId="3243FF55">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报价供应商提供的设备必须是全新的产品，如学校需供应商提供原厂授权函，供应商无法按时提交，则视为无效报价；报价时密封提交，否则也视为无效报价。</w:t>
      </w:r>
    </w:p>
    <w:p w14:paraId="63AA6144">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14:paraId="69CCF2DF">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w:t>
      </w:r>
      <w:r>
        <w:rPr>
          <w:rFonts w:hint="eastAsia" w:asciiTheme="minorEastAsia" w:hAnsiTheme="minorEastAsia" w:eastAsiaTheme="minorEastAsia" w:cstheme="minorEastAsia"/>
          <w:i w:val="0"/>
          <w:iCs w:val="0"/>
          <w:caps w:val="0"/>
          <w:color w:val="auto"/>
          <w:spacing w:val="0"/>
          <w:sz w:val="28"/>
          <w:szCs w:val="28"/>
        </w:rPr>
        <w:t>间为202</w:t>
      </w:r>
      <w:r>
        <w:rPr>
          <w:rFonts w:hint="eastAsia" w:asciiTheme="minorEastAsia" w:hAnsiTheme="minorEastAsia" w:cstheme="minorEastAsia"/>
          <w:i w:val="0"/>
          <w:iCs w:val="0"/>
          <w:caps w:val="0"/>
          <w:color w:val="auto"/>
          <w:spacing w:val="0"/>
          <w:sz w:val="28"/>
          <w:szCs w:val="28"/>
          <w:lang w:val="en-US" w:eastAsia="zh-CN"/>
        </w:rPr>
        <w:t>5</w:t>
      </w:r>
      <w:r>
        <w:rPr>
          <w:rFonts w:hint="eastAsia" w:asciiTheme="minorEastAsia" w:hAnsiTheme="minorEastAsia" w:eastAsiaTheme="minorEastAsia" w:cstheme="minorEastAsia"/>
          <w:i w:val="0"/>
          <w:iCs w:val="0"/>
          <w:caps w:val="0"/>
          <w:color w:val="auto"/>
          <w:spacing w:val="0"/>
          <w:sz w:val="28"/>
          <w:szCs w:val="28"/>
        </w:rPr>
        <w:t>年</w:t>
      </w:r>
      <w:r>
        <w:rPr>
          <w:rFonts w:hint="eastAsia" w:asciiTheme="minorEastAsia" w:hAnsiTheme="minorEastAsia" w:cstheme="minorEastAsia"/>
          <w:i w:val="0"/>
          <w:iCs w:val="0"/>
          <w:caps w:val="0"/>
          <w:color w:val="auto"/>
          <w:spacing w:val="0"/>
          <w:sz w:val="28"/>
          <w:szCs w:val="28"/>
          <w:lang w:val="en-US" w:eastAsia="zh-CN"/>
        </w:rPr>
        <w:t>2</w:t>
      </w:r>
      <w:r>
        <w:rPr>
          <w:rFonts w:hint="eastAsia" w:asciiTheme="minorEastAsia" w:hAnsiTheme="minorEastAsia" w:eastAsiaTheme="minorEastAsia" w:cstheme="minorEastAsia"/>
          <w:i w:val="0"/>
          <w:iCs w:val="0"/>
          <w:caps w:val="0"/>
          <w:color w:val="auto"/>
          <w:spacing w:val="0"/>
          <w:sz w:val="28"/>
          <w:szCs w:val="28"/>
        </w:rPr>
        <w:t>月</w:t>
      </w:r>
      <w:r>
        <w:rPr>
          <w:rFonts w:hint="eastAsia" w:asciiTheme="minorEastAsia" w:hAnsiTheme="minorEastAsia" w:cstheme="minorEastAsia"/>
          <w:i w:val="0"/>
          <w:iCs w:val="0"/>
          <w:caps w:val="0"/>
          <w:color w:val="auto"/>
          <w:spacing w:val="0"/>
          <w:sz w:val="28"/>
          <w:szCs w:val="28"/>
          <w:lang w:val="en-US" w:eastAsia="zh-CN"/>
        </w:rPr>
        <w:t>24</w:t>
      </w:r>
      <w:r>
        <w:rPr>
          <w:rFonts w:hint="eastAsia" w:asciiTheme="minorEastAsia" w:hAnsiTheme="minorEastAsia" w:eastAsiaTheme="minorEastAsia" w:cstheme="minorEastAsia"/>
          <w:i w:val="0"/>
          <w:iCs w:val="0"/>
          <w:caps w:val="0"/>
          <w:color w:val="auto"/>
          <w:spacing w:val="0"/>
          <w:sz w:val="28"/>
          <w:szCs w:val="28"/>
        </w:rPr>
        <w:t>日</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14:paraId="546623F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赖</w:t>
      </w: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老师  联系方式：</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13682233171</w:t>
      </w:r>
      <w:bookmarkStart w:id="0" w:name="_GoBack"/>
      <w:bookmarkEnd w:id="0"/>
    </w:p>
    <w:p w14:paraId="3838FE3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14:paraId="488EC2E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14:paraId="6B750AA0">
      <w:pPr>
        <w:keepNext w:val="0"/>
        <w:keepLines w:val="0"/>
        <w:pageBreakBefore w:val="0"/>
        <w:widowControl w:val="0"/>
        <w:numPr>
          <w:ilvl w:val="0"/>
          <w:numId w:val="4"/>
        </w:numPr>
        <w:kinsoku/>
        <w:wordWrap/>
        <w:overflowPunct/>
        <w:topLinePunct w:val="0"/>
        <w:bidi w:val="0"/>
        <w:snapToGrid/>
        <w:spacing w:line="360" w:lineRule="auto"/>
        <w:ind w:left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w:t>
      </w:r>
      <w:r>
        <w:rPr>
          <w:rFonts w:hint="eastAsia" w:ascii="仿宋" w:hAnsi="仿宋" w:eastAsia="仿宋" w:cs="仿宋"/>
          <w:b w:val="0"/>
          <w:bCs w:val="0"/>
          <w:sz w:val="24"/>
          <w:szCs w:val="24"/>
          <w:lang w:val="en-US" w:eastAsia="zh-CN"/>
        </w:rPr>
        <w:t>详见《</w:t>
      </w:r>
      <w:r>
        <w:rPr>
          <w:rFonts w:hint="default" w:ascii="仿宋" w:hAnsi="仿宋" w:eastAsia="仿宋" w:cs="仿宋"/>
          <w:b w:val="0"/>
          <w:bCs w:val="0"/>
          <w:sz w:val="24"/>
          <w:szCs w:val="24"/>
          <w:lang w:val="en-US" w:eastAsia="zh-CN"/>
        </w:rPr>
        <w:t>附件</w:t>
      </w:r>
      <w:r>
        <w:rPr>
          <w:rFonts w:hint="default" w:ascii="仿宋" w:hAnsi="仿宋" w:eastAsia="仿宋" w:cs="仿宋"/>
          <w:sz w:val="24"/>
          <w:szCs w:val="24"/>
          <w:lang w:val="en-US" w:eastAsia="zh-CN"/>
        </w:rPr>
        <w:t>：广东生态工程职业学院采购需求表</w:t>
      </w:r>
      <w:r>
        <w:rPr>
          <w:rFonts w:hint="eastAsia" w:ascii="仿宋" w:hAnsi="仿宋" w:eastAsia="仿宋" w:cs="仿宋"/>
          <w:sz w:val="24"/>
          <w:szCs w:val="24"/>
          <w:lang w:val="en-US" w:eastAsia="zh-CN"/>
        </w:rPr>
        <w:t>2》</w:t>
      </w:r>
      <w:r>
        <w:rPr>
          <w:rFonts w:hint="eastAsia" w:ascii="宋体" w:hAnsi="宋体" w:cs="宋体"/>
          <w:b/>
          <w:bCs/>
          <w:sz w:val="28"/>
          <w:szCs w:val="28"/>
          <w:lang w:val="en-US" w:eastAsia="zh-CN"/>
        </w:rPr>
        <w:t>）</w:t>
      </w:r>
    </w:p>
    <w:tbl>
      <w:tblPr>
        <w:tblStyle w:val="11"/>
        <w:tblW w:w="9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619"/>
        <w:gridCol w:w="5777"/>
        <w:gridCol w:w="897"/>
      </w:tblGrid>
      <w:tr w14:paraId="1B70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28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D3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6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性能参数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1E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A1C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E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F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床单</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7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240×300cm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60X80全棉喷气贡缎，密度200X（92+92），100%全棉，精硫贡缎，全丝光工艺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AD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40AD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58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F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AA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规格：210×245cm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材质：60X80全棉喷气贡缎，密度200X（92+92），100%全棉，精硫贡缎，全丝光工艺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F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r>
      <w:tr w14:paraId="6AEC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C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1B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被芯</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9A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规格：190×230cm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全棉防羽面料填充羽丝绒350克每平方</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A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r w14:paraId="67BB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3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保护垫</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9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规格：120×200cm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普通磨毛面料填充整张定型棉200克每平方</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57DA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1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61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C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规格：60×90cm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60X80全棉喷气贡缎，密度200X（92+92），100%全棉，精硫贡缎，全丝光工艺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3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r>
      <w:tr w14:paraId="0570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0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B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规格：48×78cm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全棉防羽面料填充羽丝绒1300克每只</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r>
      <w:tr w14:paraId="204A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7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00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床尾巾</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7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规格：45X180cm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高档装饰面料</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C8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r w14:paraId="5249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FC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浴巾</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48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规格：140×70cm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一级巴基斯坦精硫棉，全棉16S螺旋平织650克</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C5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5A10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1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03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面巾</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B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规格：35×75cm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一级巴基斯坦精硫棉，全棉16S螺旋平织150克</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E7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0337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06F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CB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方巾</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9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规格：32X32cm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一级巴基斯坦精硫棉，全棉16S螺旋平织60克</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B6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5638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D0A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8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地巾</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全棉32S螺旋提花350克</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9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0DFE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192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3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纸巾架五金</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9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铬色304材质</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0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6802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09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7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B4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铬色304材质，60长</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43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7959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B0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7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壁挂折叠晾衣架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2F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枪灰色固定防风孔二折</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D5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7835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9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0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电热水器</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水电隔离式双防速热40升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563*393*385mm水电隔离式双防速热40升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安装条件： 现场必须有独立的固定插座及可靠接地电源，必须使用220V-/50Hz的电源，电热水器的电气连接有专用分支电路，其容量应大于电热水器最大电流值的1.5倍。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安装面的承载能力不低于电热水器注满水后总质量的4倍，以确定安全。</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4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2534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C1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24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酒店专用电热水壶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7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容量：800ml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材质：304内胆，食品级PP料外层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工艺：一体拉伸内胆双层防烫，壶嘴包边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高雅灰</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08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AC9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3B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D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负离子护发速干吹风筒</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C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1600W功率，手持式</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71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E7F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ED5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E3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茶杯</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4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优质陶瓷白色鼓形杯</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1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r>
      <w:tr w14:paraId="4344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441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6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环保浴室防滑垫</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073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尺寸：36*71cm，灰色</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A7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1C1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05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B1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衣裤架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EE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材质：ABS塑料 ，尺寸：43*1.5cm，黑色</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47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r>
      <w:tr w14:paraId="069D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B8B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D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西装衣架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DA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材质：ABS塑料 ，尺寸：43*2cm，黑色</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12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2ED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7AA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5F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带夹裤架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89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材质：ABS塑料 ，尺寸：43*1.5cm，黑色</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AB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3F1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AC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59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客房垃圾桶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0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容量：12L，黑色，内外双桶双层塑料</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3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4A6E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BAE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F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洗手间垃圾桶</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容量：8L，黑色，单层塑料</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84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0400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BE0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0F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烟灰缸</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3E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8*4cm优质强化瓷，咖啡色</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4B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r>
      <w:tr w14:paraId="75A5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3BB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1E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洗发水</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3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氨基酸臻护系列,500ml</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3E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C98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A0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1F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护发素</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3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氨基酸臻护系列,500ml</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5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C76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89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30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沐浴露</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氨基酸臻护系列,500ml</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D2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CC9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9D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44A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客房工作车</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16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尺寸：140*46*112cm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棕色，双长多功能布袋</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7AF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451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83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30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客房墙画</w:t>
            </w:r>
          </w:p>
        </w:tc>
        <w:tc>
          <w:tcPr>
            <w:tcW w:w="5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5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3.5铝合金边框，0.8背板，2.4米宽*0.3米高</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4B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r>
      <w:tr w14:paraId="63C6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9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A8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备注：报价包含税费及安装费，50天内交货</w:t>
            </w:r>
          </w:p>
        </w:tc>
      </w:tr>
    </w:tbl>
    <w:p w14:paraId="0C371185">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14:paraId="0BBF5F3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14:paraId="4BA9D656">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14:paraId="1ED8468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报价供应商须保证合同货物（含零部件、配件等）是全新、未曾使用过的，无损伤、无变形、油漆喷涂均匀、无脱落等质量问题，其质量、规格及技术特征符合要求，否则视为无效报价。</w:t>
      </w:r>
    </w:p>
    <w:p w14:paraId="7FCA497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14:paraId="62B2688A">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14:paraId="027ED717">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14:paraId="70C4231E">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14:paraId="2792C052">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14:paraId="7EA1B3A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val="0"/>
          <w:sz w:val="28"/>
          <w:szCs w:val="28"/>
        </w:rPr>
        <w:t>供应商</w:t>
      </w:r>
      <w:r>
        <w:rPr>
          <w:rFonts w:hint="eastAsia" w:ascii="宋体" w:hAnsi="宋体" w:eastAsia="宋体" w:cs="宋体"/>
          <w:b/>
          <w:bCs w:val="0"/>
          <w:sz w:val="28"/>
          <w:szCs w:val="28"/>
          <w:lang w:val="en-US" w:eastAsia="zh-CN"/>
        </w:rPr>
        <w:t>提交的资料（提交的资料均须加盖公章）</w:t>
      </w:r>
    </w:p>
    <w:p w14:paraId="3DB7481F">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14:paraId="21227192">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14:paraId="46220672">
      <w:pPr>
        <w:pStyle w:val="3"/>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按要求提交加盖报价供应商公章的《承诺书》（附件3）。</w:t>
      </w:r>
    </w:p>
    <w:p w14:paraId="2A16515F">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14:paraId="1DB14871">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sz w:val="28"/>
          <w:szCs w:val="28"/>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14:paraId="23C59201">
      <w:pPr>
        <w:rPr>
          <w:rFonts w:hint="eastAsia" w:ascii="宋体" w:hAnsi="宋体" w:cs="宋体"/>
          <w:b/>
          <w:sz w:val="24"/>
          <w:szCs w:val="24"/>
        </w:rPr>
      </w:pPr>
      <w:r>
        <w:rPr>
          <w:rFonts w:hint="eastAsia" w:ascii="宋体" w:hAnsi="宋体" w:cs="宋体"/>
          <w:b/>
          <w:sz w:val="24"/>
          <w:szCs w:val="24"/>
        </w:rPr>
        <w:br w:type="page"/>
      </w:r>
    </w:p>
    <w:p w14:paraId="4135CAEB">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14:paraId="2ECC5533">
      <w:pPr>
        <w:tabs>
          <w:tab w:val="left" w:pos="8100"/>
        </w:tabs>
        <w:adjustRightInd w:val="0"/>
        <w:snapToGrid w:val="0"/>
        <w:spacing w:line="348" w:lineRule="auto"/>
        <w:rPr>
          <w:rFonts w:hint="eastAsia" w:ascii="宋体" w:hAnsi="宋体" w:cs="宋体"/>
          <w:b/>
          <w:sz w:val="24"/>
          <w:szCs w:val="24"/>
          <w:lang w:val="en-US" w:eastAsia="zh-CN"/>
        </w:rPr>
      </w:pPr>
    </w:p>
    <w:p w14:paraId="1481369B">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14:paraId="62D8E16A">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14:paraId="3DD9AD2B">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14:paraId="6031F03D">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14:paraId="1DAFBB74">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广东生态工程职业学院新建综合楼物资采购项目</w:t>
            </w:r>
          </w:p>
        </w:tc>
      </w:tr>
      <w:tr w14:paraId="1C78B6F9">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14:paraId="253BBC69">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14:paraId="12FA8139">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14:paraId="0B8F7FDC">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14:paraId="2E4BA6A2">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14:paraId="68FD2D7A">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14:paraId="7729AB3B">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14:paraId="4038EDE8">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14:paraId="163F7A1B">
            <w:pPr>
              <w:autoSpaceDE w:val="0"/>
              <w:autoSpaceDN w:val="0"/>
              <w:adjustRightInd w:val="0"/>
              <w:spacing w:line="480" w:lineRule="exact"/>
              <w:jc w:val="center"/>
              <w:rPr>
                <w:rFonts w:ascii="宋体" w:hAnsi="宋体"/>
                <w:sz w:val="24"/>
              </w:rPr>
            </w:pPr>
            <w:r>
              <w:rPr>
                <w:rFonts w:hint="eastAsia" w:ascii="宋体" w:hAnsi="宋体" w:eastAsia="宋体" w:cs="宋体"/>
                <w:b/>
                <w:bCs/>
                <w:i w:val="0"/>
                <w:iCs w:val="0"/>
                <w:color w:val="000000"/>
                <w:kern w:val="0"/>
                <w:sz w:val="24"/>
                <w:szCs w:val="24"/>
                <w:u w:val="none"/>
                <w:lang w:val="en-US" w:eastAsia="zh-CN" w:bidi="ar"/>
              </w:rPr>
              <w:t>报价包含税费及安装费</w:t>
            </w:r>
          </w:p>
        </w:tc>
      </w:tr>
    </w:tbl>
    <w:p w14:paraId="1403A2C6">
      <w:pPr>
        <w:pStyle w:val="5"/>
        <w:spacing w:line="480" w:lineRule="exact"/>
        <w:ind w:firstLine="100" w:firstLineChars="50"/>
        <w:rPr>
          <w:rFonts w:hAnsi="宋体"/>
        </w:rPr>
      </w:pPr>
      <w:r>
        <w:rPr>
          <w:rFonts w:hint="eastAsia" w:hAnsi="宋体"/>
        </w:rPr>
        <w:t>注：</w:t>
      </w:r>
    </w:p>
    <w:p w14:paraId="72EC6DCE">
      <w:pPr>
        <w:pStyle w:val="5"/>
        <w:numPr>
          <w:ilvl w:val="0"/>
          <w:numId w:val="7"/>
        </w:numPr>
        <w:spacing w:line="0" w:lineRule="atLeast"/>
        <w:rPr>
          <w:rFonts w:hAnsi="宋体"/>
        </w:rPr>
      </w:pPr>
      <w:r>
        <w:rPr>
          <w:rFonts w:hint="eastAsia" w:hAnsi="宋体"/>
        </w:rPr>
        <w:t>本表报价包含完成本项目应预见和不可预见的一切含税费用。</w:t>
      </w:r>
    </w:p>
    <w:p w14:paraId="6B1BDC4A">
      <w:pPr>
        <w:pStyle w:val="5"/>
        <w:numPr>
          <w:ilvl w:val="0"/>
          <w:numId w:val="7"/>
        </w:numPr>
        <w:spacing w:line="0" w:lineRule="atLeast"/>
        <w:rPr>
          <w:rFonts w:hAnsi="宋体"/>
        </w:rPr>
      </w:pPr>
      <w:r>
        <w:rPr>
          <w:rFonts w:hint="eastAsia"/>
        </w:rPr>
        <w:t>填写此表时不得改变表格的形式。</w:t>
      </w:r>
    </w:p>
    <w:p w14:paraId="2358CEF0">
      <w:pPr>
        <w:pStyle w:val="5"/>
        <w:numPr>
          <w:ilvl w:val="0"/>
          <w:numId w:val="7"/>
        </w:numPr>
        <w:spacing w:line="0" w:lineRule="atLeast"/>
        <w:rPr>
          <w:rFonts w:hAnsi="宋体"/>
        </w:rPr>
      </w:pPr>
      <w:r>
        <w:rPr>
          <w:rFonts w:hint="eastAsia"/>
        </w:rPr>
        <w:t>以上表中内容必须计算机录入、填写、打印。手写按无效报价处理。</w:t>
      </w:r>
    </w:p>
    <w:p w14:paraId="56F08181">
      <w:pPr>
        <w:pStyle w:val="5"/>
        <w:numPr>
          <w:ilvl w:val="0"/>
          <w:numId w:val="7"/>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val="en-US" w:eastAsia="zh-CN"/>
        </w:rPr>
        <w:t>等服务要求。</w:t>
      </w:r>
    </w:p>
    <w:p w14:paraId="18984456">
      <w:pPr>
        <w:pStyle w:val="5"/>
        <w:spacing w:line="0" w:lineRule="atLeast"/>
        <w:ind w:left="336"/>
        <w:rPr>
          <w:rFonts w:hAnsi="宋体"/>
          <w:color w:val="FF0000"/>
        </w:rPr>
      </w:pPr>
    </w:p>
    <w:p w14:paraId="5CA66694"/>
    <w:p w14:paraId="7690DCFF"/>
    <w:p w14:paraId="5351EE50">
      <w:pPr>
        <w:spacing w:line="480" w:lineRule="exact"/>
        <w:ind w:left="4599" w:leftChars="2190" w:firstLine="240" w:firstLineChars="100"/>
        <w:rPr>
          <w:rFonts w:ascii="宋体" w:hAnsi="宋体" w:cs="宋体"/>
          <w:sz w:val="24"/>
          <w:szCs w:val="24"/>
        </w:rPr>
      </w:pPr>
    </w:p>
    <w:p w14:paraId="509D8F9F">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14:paraId="292DB827">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14:paraId="45B2568D">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4033C4F5">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14:paraId="289D4228">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14:paraId="6554249F">
      <w:pPr>
        <w:spacing w:line="480" w:lineRule="exact"/>
        <w:ind w:firstLine="4560" w:firstLineChars="1900"/>
        <w:rPr>
          <w:rFonts w:ascii="宋体" w:hAnsi="宋体" w:cs="宋体"/>
          <w:sz w:val="24"/>
          <w:szCs w:val="24"/>
        </w:rPr>
      </w:pPr>
      <w:r>
        <w:rPr>
          <w:rFonts w:hint="eastAsia" w:ascii="宋体" w:hAnsi="宋体" w:cs="宋体"/>
          <w:sz w:val="24"/>
          <w:szCs w:val="24"/>
        </w:rPr>
        <w:t>日    期：</w:t>
      </w:r>
    </w:p>
    <w:p w14:paraId="4902D378">
      <w:pPr>
        <w:rPr>
          <w:rFonts w:ascii="宋体" w:hAnsi="宋体" w:cs="宋体"/>
          <w:sz w:val="24"/>
          <w:szCs w:val="24"/>
        </w:rPr>
      </w:pPr>
    </w:p>
    <w:p w14:paraId="1CD83737">
      <w:pPr>
        <w:rPr>
          <w:rFonts w:ascii="宋体" w:hAnsi="宋体" w:cs="宋体"/>
          <w:sz w:val="24"/>
          <w:szCs w:val="24"/>
        </w:rPr>
      </w:pPr>
    </w:p>
    <w:p w14:paraId="5ACF6BE6">
      <w:pPr>
        <w:pStyle w:val="8"/>
      </w:pPr>
    </w:p>
    <w:p w14:paraId="09F80FC5">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01C6FFDB">
      <w:pPr>
        <w:rPr>
          <w:rFonts w:hint="eastAsia" w:ascii="宋体" w:hAnsi="宋体" w:cs="宋体"/>
          <w:b/>
          <w:sz w:val="24"/>
          <w:szCs w:val="24"/>
        </w:rPr>
      </w:pPr>
      <w:r>
        <w:rPr>
          <w:rFonts w:hint="eastAsia" w:ascii="宋体" w:hAnsi="宋体" w:cs="宋体"/>
          <w:b/>
          <w:sz w:val="24"/>
          <w:szCs w:val="24"/>
        </w:rPr>
        <w:br w:type="page"/>
      </w:r>
    </w:p>
    <w:p w14:paraId="51EC7790">
      <w:pPr>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14:paraId="28997D5F">
      <w:pPr>
        <w:spacing w:line="560" w:lineRule="exact"/>
        <w:jc w:val="center"/>
        <w:rPr>
          <w:rFonts w:ascii="宋体" w:hAnsi="宋体"/>
          <w:b/>
          <w:sz w:val="28"/>
          <w:szCs w:val="28"/>
        </w:rPr>
      </w:pPr>
      <w:r>
        <w:rPr>
          <w:rFonts w:hint="eastAsia" w:ascii="宋体" w:hAnsi="宋体"/>
          <w:b/>
          <w:sz w:val="28"/>
          <w:szCs w:val="28"/>
        </w:rPr>
        <w:t xml:space="preserve">报价明细表    </w:t>
      </w:r>
    </w:p>
    <w:p w14:paraId="27D92DF1">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10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293"/>
        <w:gridCol w:w="5300"/>
        <w:gridCol w:w="895"/>
        <w:gridCol w:w="1072"/>
        <w:gridCol w:w="1114"/>
      </w:tblGrid>
      <w:tr w14:paraId="2999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BB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41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4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性能参数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8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BCB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CA7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w:t>
            </w:r>
          </w:p>
        </w:tc>
      </w:tr>
      <w:tr w14:paraId="548E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E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5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床单</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4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60X80全棉喷气贡缎，密度200X（92+92），100%全棉，精硫贡缎，全丝光工艺</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13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E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02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D2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E4A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E6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被套</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2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规格：210×245cm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材质：60X80全棉喷气贡缎，密度200X（92+92），100%全棉，精硫贡缎，全丝光工艺</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EA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60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5AD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B0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F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D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被芯</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40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规格：190×230cm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全棉防羽面料填充羽丝绒350克每平方</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13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980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615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8D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9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CA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保护垫</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D5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规格：120×200cm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普通磨毛面料填充整张定型棉200克每平方</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BF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A3F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31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A1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4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6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枕套</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9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规格：60×90cm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60X80全棉喷气贡缎，密度200X（92+92），100%全棉，精硫贡缎，全丝光工艺</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B1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432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A46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74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E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9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枕芯</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1B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规格：48×78cm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全棉防羽面料填充羽丝绒1300克每只</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D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AC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52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F2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D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A5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床尾巾</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C6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规格：45X180cm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高档装饰面料</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E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4B8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86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95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E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63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浴巾</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E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规格：140×70cm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一级巴基斯坦精硫棉，全棉16S螺旋平织650克</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4E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D0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33D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57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D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FA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面巾</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规格：35×75cm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一级巴基斯坦精硫棉，全棉16S螺旋平织150克</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4E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A3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2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B4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72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D0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方巾</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B2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规格：32X32cm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一级巴基斯坦精硫棉，全棉16S螺旋平织60克</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8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AF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B3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80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825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E1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地巾</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全棉32S螺旋提花350克</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2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AB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DFD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AC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7C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3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纸巾架五金</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3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铬色304材质</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D8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0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85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B2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20A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3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C8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铬色304材质，60长</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0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12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0C4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39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212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壁挂折叠晾衣架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2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枪灰色固定防风孔二折</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2E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4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1E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21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EB3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2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电热水器</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5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水电隔离式双防速热40升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563*393*385mm水电隔离式双防速热40升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安装条件： 现场必须有独立的固定插座及可靠接地电源，必须使用220V-/50Hz的电源，电热水器的电气连接有专用分支电路，其容量应大于电热水器最大电流值的1.5倍。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安装面的承载能力不低于电热水器注满水后总质量的4倍，以确定安全。</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D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4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1C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D2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4B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A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酒店专用电热水壶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C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容量：800ml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材质：304内胆，食品级PP料外层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工艺：一体拉伸内胆双层防烫，壶嘴包边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高雅灰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A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18E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D2D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E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67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0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负离子护发速干吹风筒</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42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1600W功率，手持式</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C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C0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141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E2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96F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E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茶杯</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F8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优质陶瓷白色鼓形杯</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90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59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18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D9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4E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0C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环保浴室防滑垫</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72C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尺寸：36*71cm，灰色</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21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B8B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972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C5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DA5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AE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衣裤架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9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材质：ABS塑料 ，尺寸：43*1.5cm，黑色</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C2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5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55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5E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9BD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2D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西装衣架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4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材质：ABS塑料 ，尺寸：43*2cm，黑色</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7C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3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24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6F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93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D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带夹裤架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A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材质：ABS塑料 ，尺寸：43*1.5cm，黑色</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18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5F7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2C7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F5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EC2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2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客房垃圾桶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6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容量：12L，黑色，内外双桶双层塑料</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FC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1A3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64A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8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E64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57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洗手间垃圾桶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1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容量：8L，黑色，单层塑料</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7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5D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75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80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CEC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98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烟灰缸</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5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8*4cm优质强化瓷，咖啡色</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6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859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E7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60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6AD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43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洗发水</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2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氨基酸臻护系列,500ml</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92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73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E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8E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D6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5D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护发素</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8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氨基酸臻护系列,500ml</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0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CEB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2B2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47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239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CB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沐浴露</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24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氨基酸臻护系列,500ml</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9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9A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8B4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8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B0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567A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客房工作车</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1B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尺寸：140*46*112cm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棕色，双长多功能布袋</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1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B5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FC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30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B4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28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客房墙画</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4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3.5铝合金边框，0.8背板，2.4米宽*0.3米高</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5D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9DC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734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D9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7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9F1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046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EA7BA2A">
      <w:pPr>
        <w:snapToGrid w:val="0"/>
        <w:spacing w:line="460" w:lineRule="exact"/>
        <w:jc w:val="left"/>
        <w:rPr>
          <w:rFonts w:hAnsi="宋体"/>
          <w:kern w:val="2"/>
          <w:szCs w:val="21"/>
        </w:rPr>
      </w:pPr>
      <w:r>
        <w:rPr>
          <w:rFonts w:hint="eastAsia" w:hAnsi="宋体"/>
          <w:szCs w:val="21"/>
        </w:rPr>
        <w:t>注：</w:t>
      </w:r>
      <w:r>
        <w:rPr>
          <w:rFonts w:hint="eastAsia" w:hAnsi="宋体"/>
          <w:szCs w:val="21"/>
          <w:lang w:val="en-US" w:eastAsia="zh-CN"/>
        </w:rPr>
        <w:t>附件2的</w:t>
      </w:r>
      <w:r>
        <w:rPr>
          <w:rFonts w:hint="eastAsia" w:hAnsi="宋体"/>
          <w:szCs w:val="21"/>
        </w:rPr>
        <w:t>“合计”要与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14:paraId="7BBEBFF1">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7BC28F22">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49EDC12E">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14:paraId="1DB9BA9B">
      <w:pPr>
        <w:snapToGrid w:val="0"/>
        <w:spacing w:line="460" w:lineRule="exact"/>
        <w:ind w:firstLine="411" w:firstLineChars="196"/>
        <w:rPr>
          <w:rFonts w:hAnsi="宋体"/>
          <w:szCs w:val="21"/>
        </w:rPr>
      </w:pPr>
    </w:p>
    <w:p w14:paraId="598AAE85">
      <w:pPr>
        <w:snapToGrid w:val="0"/>
        <w:spacing w:line="460" w:lineRule="exact"/>
        <w:ind w:firstLine="411" w:firstLineChars="196"/>
        <w:rPr>
          <w:rFonts w:hAnsi="宋体"/>
          <w:szCs w:val="21"/>
        </w:rPr>
      </w:pPr>
    </w:p>
    <w:p w14:paraId="4140DF23">
      <w:pPr>
        <w:rPr>
          <w:rFonts w:hint="eastAsia" w:ascii="宋体" w:hAnsi="宋体" w:cs="宋体"/>
          <w:b/>
          <w:sz w:val="24"/>
        </w:rPr>
      </w:pPr>
      <w:r>
        <w:rPr>
          <w:rFonts w:hint="eastAsia"/>
          <w:b/>
          <w:sz w:val="24"/>
        </w:rPr>
        <w:t>（注：本报价表为必要文件，必须加盖报价供应商公章，否则作无效报价处理）</w:t>
      </w:r>
    </w:p>
    <w:p w14:paraId="55375850">
      <w:pPr>
        <w:rPr>
          <w:rFonts w:hint="eastAsia" w:ascii="宋体" w:hAnsi="宋体" w:cs="宋体"/>
          <w:b/>
          <w:sz w:val="24"/>
        </w:rPr>
      </w:pPr>
      <w:r>
        <w:rPr>
          <w:rFonts w:hint="eastAsia" w:ascii="宋体" w:hAnsi="宋体" w:cs="宋体"/>
          <w:b/>
          <w:sz w:val="24"/>
        </w:rPr>
        <w:br w:type="page"/>
      </w:r>
    </w:p>
    <w:p w14:paraId="4A13E712">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14:paraId="69D48B08">
      <w:pPr>
        <w:pStyle w:val="3"/>
        <w:spacing w:before="0" w:after="0" w:line="400" w:lineRule="exact"/>
        <w:rPr>
          <w:rFonts w:ascii="宋体" w:hAnsi="宋体" w:cs="宋体"/>
          <w:szCs w:val="28"/>
        </w:rPr>
      </w:pPr>
    </w:p>
    <w:p w14:paraId="3374385C">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14:paraId="30ECE76E">
      <w:pPr>
        <w:pStyle w:val="17"/>
        <w:widowControl w:val="0"/>
        <w:spacing w:line="480" w:lineRule="auto"/>
        <w:ind w:firstLine="0" w:firstLineChars="0"/>
        <w:jc w:val="left"/>
        <w:textAlignment w:val="auto"/>
        <w:rPr>
          <w:rFonts w:ascii="仿宋" w:hAnsi="仿宋" w:eastAsia="仿宋" w:cs="仿宋"/>
          <w:sz w:val="24"/>
          <w:szCs w:val="24"/>
        </w:rPr>
      </w:pPr>
    </w:p>
    <w:p w14:paraId="60B9EFE5">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；提供的设备是全新的产品；如学校需要，可按时提供原厂授权书，且非联合体投标。如若我方不符合上述声明，则贵校有权随时无条件解除双方之间合同，一切责任均由我方承担</w:t>
      </w:r>
      <w:r>
        <w:rPr>
          <w:rFonts w:hint="eastAsia" w:ascii="宋体" w:hAnsi="宋体" w:cs="宋体"/>
          <w:sz w:val="24"/>
          <w:szCs w:val="24"/>
        </w:rPr>
        <w:t>。</w:t>
      </w:r>
    </w:p>
    <w:p w14:paraId="585EEE58">
      <w:pPr>
        <w:pStyle w:val="17"/>
        <w:ind w:firstLine="480"/>
        <w:jc w:val="left"/>
        <w:rPr>
          <w:rFonts w:ascii="宋体" w:hAnsi="宋体" w:cs="宋体"/>
          <w:sz w:val="24"/>
          <w:szCs w:val="24"/>
        </w:rPr>
      </w:pPr>
    </w:p>
    <w:p w14:paraId="52FE8232">
      <w:pPr>
        <w:tabs>
          <w:tab w:val="left" w:pos="676"/>
          <w:tab w:val="left" w:pos="2330"/>
          <w:tab w:val="left" w:pos="9230"/>
        </w:tabs>
        <w:autoSpaceDE w:val="0"/>
        <w:autoSpaceDN w:val="0"/>
        <w:adjustRightInd w:val="0"/>
        <w:rPr>
          <w:rFonts w:ascii="宋体" w:hAnsi="宋体" w:cs="宋体"/>
          <w:sz w:val="24"/>
          <w:szCs w:val="24"/>
        </w:rPr>
      </w:pPr>
    </w:p>
    <w:p w14:paraId="2A9B98DC">
      <w:pPr>
        <w:tabs>
          <w:tab w:val="left" w:pos="676"/>
          <w:tab w:val="left" w:pos="2330"/>
          <w:tab w:val="left" w:pos="9230"/>
        </w:tabs>
        <w:autoSpaceDE w:val="0"/>
        <w:autoSpaceDN w:val="0"/>
        <w:adjustRightInd w:val="0"/>
        <w:rPr>
          <w:rFonts w:ascii="宋体" w:hAnsi="宋体" w:cs="宋体"/>
          <w:sz w:val="24"/>
          <w:szCs w:val="24"/>
        </w:rPr>
      </w:pPr>
    </w:p>
    <w:p w14:paraId="21F271D1">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14:paraId="0313DC7C">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14:paraId="2C7DDBAB">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6B32482B">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14:paraId="394A525C">
      <w:pPr>
        <w:rPr>
          <w:rFonts w:cs="Tahoma"/>
          <w:b/>
          <w:sz w:val="24"/>
        </w:rPr>
      </w:pPr>
    </w:p>
    <w:p w14:paraId="4A9B0932">
      <w:pPr>
        <w:rPr>
          <w:rFonts w:cs="Tahoma"/>
          <w:b/>
          <w:sz w:val="24"/>
        </w:rPr>
      </w:pPr>
    </w:p>
    <w:p w14:paraId="1EE66A5B">
      <w:pPr>
        <w:rPr>
          <w:rFonts w:cs="Tahoma"/>
          <w:b/>
          <w:sz w:val="24"/>
        </w:rPr>
      </w:pPr>
    </w:p>
    <w:p w14:paraId="5A2FB7E1">
      <w:pPr>
        <w:rPr>
          <w:rFonts w:cs="Tahoma"/>
          <w:b/>
          <w:sz w:val="24"/>
        </w:rPr>
      </w:pPr>
    </w:p>
    <w:p w14:paraId="11ABF9D1">
      <w:pPr>
        <w:rPr>
          <w:rFonts w:cs="Tahoma"/>
          <w:b/>
          <w:sz w:val="24"/>
        </w:rPr>
      </w:pPr>
    </w:p>
    <w:p w14:paraId="3C24E7C9">
      <w:pPr>
        <w:rPr>
          <w:rFonts w:cs="Tahoma"/>
          <w:b/>
          <w:sz w:val="24"/>
        </w:rPr>
      </w:pPr>
    </w:p>
    <w:p w14:paraId="7C1BD418">
      <w:pPr>
        <w:rPr>
          <w:rFonts w:cs="Tahoma"/>
          <w:b/>
          <w:sz w:val="24"/>
        </w:rPr>
      </w:pPr>
    </w:p>
    <w:p w14:paraId="0750A719">
      <w:pPr>
        <w:rPr>
          <w:rFonts w:cs="Tahoma"/>
          <w:b/>
          <w:sz w:val="24"/>
        </w:rPr>
      </w:pPr>
    </w:p>
    <w:p w14:paraId="5D595C43">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58DD1091">
      <w:pPr>
        <w:pStyle w:val="8"/>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sz w:val="28"/>
        <w:szCs w:val="28"/>
      </w:rPr>
    </w:lvl>
  </w:abstractNum>
  <w:abstractNum w:abstractNumId="1">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F6C7FC11"/>
    <w:multiLevelType w:val="singleLevel"/>
    <w:tmpl w:val="F6C7FC11"/>
    <w:lvl w:ilvl="0" w:tentative="0">
      <w:start w:val="1"/>
      <w:numFmt w:val="chineseCounting"/>
      <w:suff w:val="nothing"/>
      <w:lvlText w:val="（%1）"/>
      <w:lvlJc w:val="left"/>
      <w:rPr>
        <w:rFonts w:hint="eastAsia"/>
      </w:rPr>
    </w:lvl>
  </w:abstractNum>
  <w:abstractNum w:abstractNumId="4">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5">
    <w:nsid w:val="20427A2D"/>
    <w:multiLevelType w:val="singleLevel"/>
    <w:tmpl w:val="20427A2D"/>
    <w:lvl w:ilvl="0" w:tentative="0">
      <w:start w:val="1"/>
      <w:numFmt w:val="chineseCounting"/>
      <w:suff w:val="nothing"/>
      <w:lvlText w:val="（%1）"/>
      <w:lvlJc w:val="left"/>
      <w:pPr>
        <w:ind w:left="0" w:firstLine="420"/>
      </w:pPr>
      <w:rPr>
        <w:rFonts w:hint="eastAsia"/>
        <w:b w:val="0"/>
        <w:bCs w:val="0"/>
        <w:sz w:val="28"/>
        <w:szCs w:val="28"/>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TAzOWZkNWUwNGM2MDNhYjdhM2VlNDgxZDZmYmUifQ=="/>
  </w:docVars>
  <w:rsids>
    <w:rsidRoot w:val="00000000"/>
    <w:rsid w:val="00963390"/>
    <w:rsid w:val="01C86354"/>
    <w:rsid w:val="03353615"/>
    <w:rsid w:val="035E4919"/>
    <w:rsid w:val="0530100E"/>
    <w:rsid w:val="05B523C0"/>
    <w:rsid w:val="05D34F20"/>
    <w:rsid w:val="06B807E5"/>
    <w:rsid w:val="06D73361"/>
    <w:rsid w:val="072E0AA7"/>
    <w:rsid w:val="078E5DFF"/>
    <w:rsid w:val="08DB0410"/>
    <w:rsid w:val="0A062E0C"/>
    <w:rsid w:val="0A3929B4"/>
    <w:rsid w:val="0A6A0048"/>
    <w:rsid w:val="0BDD0CD5"/>
    <w:rsid w:val="0D51698C"/>
    <w:rsid w:val="0F001001"/>
    <w:rsid w:val="0FA14F53"/>
    <w:rsid w:val="0FAC7731"/>
    <w:rsid w:val="10371C2B"/>
    <w:rsid w:val="103C3334"/>
    <w:rsid w:val="10D601E5"/>
    <w:rsid w:val="120B2110"/>
    <w:rsid w:val="1269161B"/>
    <w:rsid w:val="131C20FB"/>
    <w:rsid w:val="14325D10"/>
    <w:rsid w:val="15ED073F"/>
    <w:rsid w:val="17A81ECF"/>
    <w:rsid w:val="17D47448"/>
    <w:rsid w:val="19F26CAA"/>
    <w:rsid w:val="1A444EEE"/>
    <w:rsid w:val="1BF95ED5"/>
    <w:rsid w:val="1D440623"/>
    <w:rsid w:val="1DB42CA3"/>
    <w:rsid w:val="1E311151"/>
    <w:rsid w:val="1F507DBE"/>
    <w:rsid w:val="207D6CCE"/>
    <w:rsid w:val="212177E3"/>
    <w:rsid w:val="229D1137"/>
    <w:rsid w:val="24344CDE"/>
    <w:rsid w:val="24AE7A1B"/>
    <w:rsid w:val="24BB1A74"/>
    <w:rsid w:val="24F07F35"/>
    <w:rsid w:val="25203CCD"/>
    <w:rsid w:val="264A6E5E"/>
    <w:rsid w:val="27402C58"/>
    <w:rsid w:val="2A17416A"/>
    <w:rsid w:val="2B196A5F"/>
    <w:rsid w:val="2C180514"/>
    <w:rsid w:val="2CD32928"/>
    <w:rsid w:val="2D8F4DE9"/>
    <w:rsid w:val="2E1609D1"/>
    <w:rsid w:val="2EA65243"/>
    <w:rsid w:val="2F4145BA"/>
    <w:rsid w:val="3028721C"/>
    <w:rsid w:val="31993A3E"/>
    <w:rsid w:val="31C52C12"/>
    <w:rsid w:val="370945C1"/>
    <w:rsid w:val="375D5654"/>
    <w:rsid w:val="37753A04"/>
    <w:rsid w:val="39142D2B"/>
    <w:rsid w:val="3B3360B0"/>
    <w:rsid w:val="3B9A1586"/>
    <w:rsid w:val="3D517D25"/>
    <w:rsid w:val="3D840E45"/>
    <w:rsid w:val="3E1F750B"/>
    <w:rsid w:val="3E893E94"/>
    <w:rsid w:val="3F516B05"/>
    <w:rsid w:val="3F9D2CB9"/>
    <w:rsid w:val="4221507E"/>
    <w:rsid w:val="42DF267A"/>
    <w:rsid w:val="43854442"/>
    <w:rsid w:val="447F13B3"/>
    <w:rsid w:val="44B0765F"/>
    <w:rsid w:val="45ED3300"/>
    <w:rsid w:val="460A3C4D"/>
    <w:rsid w:val="48A835D7"/>
    <w:rsid w:val="493F0316"/>
    <w:rsid w:val="49A34401"/>
    <w:rsid w:val="4B1F346C"/>
    <w:rsid w:val="4C800A2A"/>
    <w:rsid w:val="4D1A2C2C"/>
    <w:rsid w:val="4D976207"/>
    <w:rsid w:val="4E3715BC"/>
    <w:rsid w:val="4EA67132"/>
    <w:rsid w:val="508D3CB3"/>
    <w:rsid w:val="50E34490"/>
    <w:rsid w:val="5116195C"/>
    <w:rsid w:val="52055CF8"/>
    <w:rsid w:val="534327B1"/>
    <w:rsid w:val="536A2CA6"/>
    <w:rsid w:val="53A64BAC"/>
    <w:rsid w:val="550A17D8"/>
    <w:rsid w:val="56BD287A"/>
    <w:rsid w:val="5D2B6790"/>
    <w:rsid w:val="5D93012F"/>
    <w:rsid w:val="5F21609C"/>
    <w:rsid w:val="5FA34D03"/>
    <w:rsid w:val="613357C6"/>
    <w:rsid w:val="623A7DB9"/>
    <w:rsid w:val="632E2B36"/>
    <w:rsid w:val="63AB2175"/>
    <w:rsid w:val="63EA3E83"/>
    <w:rsid w:val="64153CF6"/>
    <w:rsid w:val="64C235B4"/>
    <w:rsid w:val="671B3414"/>
    <w:rsid w:val="68412B7E"/>
    <w:rsid w:val="69175343"/>
    <w:rsid w:val="6A532BBE"/>
    <w:rsid w:val="6AA5542C"/>
    <w:rsid w:val="6ADD49CB"/>
    <w:rsid w:val="6C72589E"/>
    <w:rsid w:val="6CED5810"/>
    <w:rsid w:val="6DA240C6"/>
    <w:rsid w:val="6E864C38"/>
    <w:rsid w:val="6EB92BCC"/>
    <w:rsid w:val="6FEA3571"/>
    <w:rsid w:val="72D1172F"/>
    <w:rsid w:val="7320696C"/>
    <w:rsid w:val="74844CAB"/>
    <w:rsid w:val="74F4798D"/>
    <w:rsid w:val="754937FF"/>
    <w:rsid w:val="75901AD9"/>
    <w:rsid w:val="75BC4A46"/>
    <w:rsid w:val="762878B8"/>
    <w:rsid w:val="765B1A3C"/>
    <w:rsid w:val="76E77774"/>
    <w:rsid w:val="774EE9EE"/>
    <w:rsid w:val="77A91B01"/>
    <w:rsid w:val="781E4519"/>
    <w:rsid w:val="78D43D28"/>
    <w:rsid w:val="795B45A6"/>
    <w:rsid w:val="7A031D6B"/>
    <w:rsid w:val="7A654C44"/>
    <w:rsid w:val="7A6D61E2"/>
    <w:rsid w:val="7AA31C03"/>
    <w:rsid w:val="7AF20495"/>
    <w:rsid w:val="7C580BF1"/>
    <w:rsid w:val="7C867CD3"/>
    <w:rsid w:val="7DAF266D"/>
    <w:rsid w:val="7DD6409E"/>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3444</Words>
  <Characters>4077</Characters>
  <Lines>0</Lines>
  <Paragraphs>0</Paragraphs>
  <TotalTime>3</TotalTime>
  <ScaleCrop>false</ScaleCrop>
  <LinksUpToDate>false</LinksUpToDate>
  <CharactersWithSpaces>4341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lenovo</cp:lastModifiedBy>
  <dcterms:modified xsi:type="dcterms:W3CDTF">2025-02-20T07:25:04Z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E1FE1E0CABAF4F2B8582EF7E40F6EDB4_13</vt:lpwstr>
  </property>
  <property fmtid="{D5CDD505-2E9C-101B-9397-08002B2CF9AE}" pid="4" name="KSOTemplateDocerSaveRecord">
    <vt:lpwstr>eyJoZGlkIjoiNDk1ZjY0ZDI3ZjJjMTQ5MzVkNTNkZmE4YTJmZThiYzgifQ==</vt:lpwstr>
  </property>
</Properties>
</file>